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7"/>
        <w:ind w:left="2169" w:right="4224" w:firstLine="0"/>
        <w:jc w:val="center"/>
        <w:rPr>
          <w:rFonts w:ascii="Comic Sans MS"/>
          <w:b/>
          <w:sz w:val="18"/>
        </w:rPr>
      </w:pP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4885944</wp:posOffset>
            </wp:positionH>
            <wp:positionV relativeFrom="paragraph">
              <wp:posOffset>103232</wp:posOffset>
            </wp:positionV>
            <wp:extent cx="914399" cy="726948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9" cy="726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sz w:val="18"/>
        </w:rPr>
        <w:t>ISTITUTO COMPRENSIVO</w:t>
      </w:r>
    </w:p>
    <w:p>
      <w:pPr>
        <w:spacing w:before="1"/>
        <w:ind w:left="2170" w:right="4224" w:firstLine="0"/>
        <w:jc w:val="center"/>
        <w:rPr>
          <w:rFonts w:ascii="Comic Sans MS" w:hAnsi="Comic Sans MS"/>
          <w:b/>
          <w:sz w:val="18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5908547</wp:posOffset>
            </wp:positionH>
            <wp:positionV relativeFrom="paragraph">
              <wp:posOffset>304908</wp:posOffset>
            </wp:positionV>
            <wp:extent cx="1048511" cy="518159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511" cy="518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867155</wp:posOffset>
            </wp:positionH>
            <wp:positionV relativeFrom="paragraph">
              <wp:posOffset>230232</wp:posOffset>
            </wp:positionV>
            <wp:extent cx="469391" cy="492251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391" cy="492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18"/>
        </w:rPr>
        <w:t>di SCUOLA dell’INFANZIA, PRIMARIA e SECONDARIA di I GRADO</w:t>
      </w:r>
    </w:p>
    <w:p>
      <w:pPr>
        <w:spacing w:line="250" w:lineRule="exact" w:before="1"/>
        <w:ind w:left="2168" w:right="4224" w:firstLine="0"/>
        <w:jc w:val="center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>Via Roma – 98061 BROLO (ME)</w:t>
      </w:r>
    </w:p>
    <w:p>
      <w:pPr>
        <w:tabs>
          <w:tab w:pos="2831" w:val="left" w:leader="none"/>
        </w:tabs>
        <w:spacing w:line="166" w:lineRule="exact" w:before="0"/>
        <w:ind w:left="0" w:right="2053" w:firstLine="0"/>
        <w:jc w:val="center"/>
        <w:rPr>
          <w:rFonts w:ascii="Arial"/>
          <w:sz w:val="12"/>
        </w:rPr>
      </w:pPr>
      <w:r>
        <w:rPr>
          <w:rFonts w:ascii="Comic Sans MS"/>
          <w:sz w:val="12"/>
        </w:rPr>
        <w:t>C. F. 94007200838</w:t>
      </w:r>
      <w:r>
        <w:rPr>
          <w:rFonts w:ascii="Comic Sans MS"/>
          <w:spacing w:val="33"/>
          <w:sz w:val="12"/>
        </w:rPr>
        <w:t> </w:t>
      </w:r>
      <w:r>
        <w:rPr>
          <w:rFonts w:ascii="Comic Sans MS"/>
          <w:sz w:val="12"/>
        </w:rPr>
        <w:t>C.M.</w:t>
      </w:r>
      <w:r>
        <w:rPr>
          <w:rFonts w:ascii="Comic Sans MS"/>
          <w:spacing w:val="-5"/>
          <w:sz w:val="12"/>
        </w:rPr>
        <w:t> </w:t>
      </w:r>
      <w:r>
        <w:rPr>
          <w:rFonts w:ascii="Comic Sans MS"/>
          <w:sz w:val="12"/>
        </w:rPr>
        <w:t>MEIC83900A</w:t>
        <w:tab/>
      </w:r>
      <w:r>
        <w:rPr>
          <w:rFonts w:ascii="Arial"/>
          <w:sz w:val="12"/>
        </w:rPr>
        <w:t>Fax 0941/562689,    Tel.</w:t>
      </w:r>
      <w:r>
        <w:rPr>
          <w:rFonts w:ascii="Arial"/>
          <w:spacing w:val="-7"/>
          <w:sz w:val="12"/>
        </w:rPr>
        <w:t> </w:t>
      </w:r>
      <w:r>
        <w:rPr>
          <w:rFonts w:ascii="Arial"/>
          <w:sz w:val="12"/>
        </w:rPr>
        <w:t>0941/561503</w:t>
      </w:r>
    </w:p>
    <w:p>
      <w:pPr>
        <w:spacing w:before="0"/>
        <w:ind w:left="2825" w:right="4880" w:firstLine="192"/>
        <w:jc w:val="left"/>
        <w:rPr>
          <w:rFonts w:ascii="Comic Sans MS"/>
          <w:sz w:val="12"/>
        </w:rPr>
      </w:pPr>
      <w:r>
        <w:rPr>
          <w:rFonts w:ascii="Comic Sans MS"/>
          <w:sz w:val="12"/>
        </w:rPr>
        <w:t>e-mail: </w:t>
      </w:r>
      <w:hyperlink r:id="rId8">
        <w:r>
          <w:rPr>
            <w:rFonts w:ascii="Comic Sans MS"/>
            <w:color w:val="0000FF"/>
            <w:sz w:val="12"/>
            <w:u w:val="single" w:color="0000FF"/>
          </w:rPr>
          <w:t>MEIC83900A@istruzione.it </w:t>
        </w:r>
      </w:hyperlink>
      <w:r>
        <w:rPr>
          <w:rFonts w:ascii="Comic Sans MS"/>
          <w:sz w:val="12"/>
        </w:rPr>
        <w:t>sito web: </w:t>
      </w:r>
      <w:hyperlink r:id="rId9">
        <w:r>
          <w:rPr>
            <w:rFonts w:ascii="Comic Sans MS"/>
            <w:sz w:val="12"/>
          </w:rPr>
          <w:t>www.istitutocomprensivobrolo.it</w:t>
        </w:r>
      </w:hyperlink>
    </w:p>
    <w:p>
      <w:pPr>
        <w:spacing w:before="0"/>
        <w:ind w:left="2170" w:right="4223" w:firstLine="0"/>
        <w:jc w:val="center"/>
        <w:rPr>
          <w:rFonts w:ascii="Comic Sans MS"/>
          <w:sz w:val="12"/>
        </w:rPr>
      </w:pPr>
      <w:r>
        <w:rPr/>
        <w:pict>
          <v:group style="position:absolute;margin-left:55.669998pt;margin-top:14.162427pt;width:488.55pt;height:.5pt;mso-position-horizontal-relative:page;mso-position-vertical-relative:paragraph;z-index:0;mso-wrap-distance-left:0;mso-wrap-distance-right:0" coordorigin="1113,283" coordsize="9771,10">
            <v:line style="position:absolute" from="1118,288" to="2388,288" stroked="true" strokeweight=".48pt" strokecolor="#999999"/>
            <v:line style="position:absolute" from="2374,288" to="2383,288" stroked="true" strokeweight=".48pt" strokecolor="#999999"/>
            <v:line style="position:absolute" from="2383,288" to="9216,288" stroked="true" strokeweight=".48pt" strokecolor="#999999"/>
            <v:line style="position:absolute" from="9202,288" to="9211,288" stroked="true" strokeweight=".48pt" strokecolor="#999999"/>
            <v:line style="position:absolute" from="9211,288" to="10879,288" stroked="true" strokeweight=".48pt" strokecolor="#999999"/>
            <w10:wrap type="topAndBottom"/>
          </v:group>
        </w:pict>
      </w:r>
      <w:r>
        <w:rPr>
          <w:rFonts w:ascii="Comic Sans MS"/>
          <w:sz w:val="12"/>
        </w:rPr>
        <w:t>e-mail certificata: </w:t>
      </w:r>
      <w:hyperlink r:id="rId10">
        <w:r>
          <w:rPr>
            <w:rFonts w:ascii="Comic Sans MS"/>
            <w:sz w:val="12"/>
          </w:rPr>
          <w:t>MEIC83900A@PEC.ISTRUZIONE.IT</w:t>
        </w:r>
      </w:hyperlink>
    </w:p>
    <w:p>
      <w:pPr>
        <w:pStyle w:val="BodyText"/>
        <w:spacing w:before="2"/>
        <w:rPr>
          <w:rFonts w:ascii="Comic Sans MS"/>
          <w:sz w:val="7"/>
        </w:rPr>
      </w:pPr>
    </w:p>
    <w:p>
      <w:pPr>
        <w:pStyle w:val="BodyText"/>
        <w:tabs>
          <w:tab w:pos="8052" w:val="left" w:leader="none"/>
        </w:tabs>
        <w:spacing w:before="69"/>
        <w:ind w:left="132"/>
      </w:pPr>
      <w:r>
        <w:rPr/>
        <w:t>Circ.  n. 88  A.S.  2013</w:t>
      </w:r>
      <w:r>
        <w:rPr>
          <w:spacing w:val="-13"/>
        </w:rPr>
        <w:t> </w:t>
      </w:r>
      <w:r>
        <w:rPr/>
        <w:t>/</w:t>
      </w:r>
      <w:r>
        <w:rPr>
          <w:spacing w:val="-1"/>
        </w:rPr>
        <w:t> </w:t>
      </w:r>
      <w:r>
        <w:rPr/>
        <w:t>2014</w:t>
        <w:tab/>
        <w:t>Brolo</w:t>
      </w:r>
      <w:r>
        <w:rPr>
          <w:spacing w:val="-11"/>
        </w:rPr>
        <w:t> </w:t>
      </w:r>
      <w:r>
        <w:rPr/>
        <w:t>28.04.2014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0"/>
        </w:rPr>
      </w:pPr>
    </w:p>
    <w:p>
      <w:pPr>
        <w:pStyle w:val="BodyText"/>
        <w:ind w:left="6036" w:right="291" w:firstLine="1996"/>
        <w:jc w:val="both"/>
      </w:pPr>
      <w:r>
        <w:rPr/>
        <w:t>Ai Sigg. Docenti Di Brolo, S. Angelo di Brolo e Ficarra ISTITUTO COMPRENSIVO BROLO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ind w:left="1712" w:right="1260" w:hanging="1581"/>
        <w:rPr>
          <w:rFonts w:ascii="Comic Sans MS" w:hAnsi="Comic Sans MS"/>
        </w:rPr>
      </w:pPr>
      <w:r>
        <w:rPr>
          <w:rFonts w:ascii="Comic Sans MS" w:hAnsi="Comic Sans MS"/>
          <w:b/>
        </w:rPr>
        <w:t>OGGETTO:</w:t>
      </w:r>
      <w:r>
        <w:rPr>
          <w:rFonts w:ascii="Comic Sans MS" w:hAnsi="Comic Sans MS"/>
          <w:b/>
          <w:spacing w:val="-59"/>
        </w:rPr>
        <w:t> </w:t>
      </w:r>
      <w:r>
        <w:rPr>
          <w:rFonts w:ascii="Comic Sans MS" w:hAnsi="Comic Sans MS"/>
        </w:rPr>
        <w:t>- Convocazione Consigli di Classe “ Adozione Libri di Testo “ – Nota prot. n. 2581 del 09.04.2014</w:t>
      </w:r>
    </w:p>
    <w:p>
      <w:pPr>
        <w:pStyle w:val="BodyText"/>
        <w:spacing w:before="5"/>
        <w:rPr>
          <w:rFonts w:ascii="Comic Sans MS"/>
          <w:sz w:val="19"/>
        </w:rPr>
      </w:pPr>
    </w:p>
    <w:p>
      <w:pPr>
        <w:pStyle w:val="BodyText"/>
        <w:ind w:left="132" w:right="290" w:firstLine="427"/>
        <w:jc w:val="both"/>
      </w:pPr>
      <w:r>
        <w:rPr/>
        <w:t>Per le finalità di cui all’ oggetto ed al fine di esprimere il prescritto parere, i Consigli di Classe sono convocati secondo l’allegato Calendario.</w:t>
      </w:r>
    </w:p>
    <w:p>
      <w:pPr>
        <w:pStyle w:val="BodyText"/>
        <w:ind w:left="132" w:right="289" w:firstLine="427"/>
        <w:jc w:val="both"/>
      </w:pPr>
      <w:r>
        <w:rPr/>
        <w:t>Gli stessi predisporranno, per ogni Classe, l’elenco completo dei Testi da adottare per il prossimo Anno Scolastico 2014/2015.</w:t>
      </w:r>
    </w:p>
    <w:p>
      <w:pPr>
        <w:pStyle w:val="BodyText"/>
        <w:ind w:left="840" w:right="4880"/>
      </w:pPr>
      <w:r>
        <w:rPr/>
        <w:t>Tale elenco dovrà contenere :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40" w:lineRule="auto" w:before="0" w:after="0"/>
        <w:ind w:left="492" w:right="0" w:hanging="360"/>
        <w:jc w:val="left"/>
        <w:rPr>
          <w:sz w:val="24"/>
        </w:rPr>
      </w:pPr>
      <w:r>
        <w:rPr>
          <w:sz w:val="24"/>
        </w:rPr>
        <w:t>I Testi confermati con accanto la dicitura “ CONFERMATI</w:t>
      </w:r>
      <w:r>
        <w:rPr>
          <w:spacing w:val="-23"/>
          <w:sz w:val="24"/>
        </w:rPr>
        <w:t> </w:t>
      </w:r>
      <w:r>
        <w:rPr>
          <w:sz w:val="24"/>
        </w:rPr>
        <w:t>“;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40" w:lineRule="auto" w:before="0" w:after="0"/>
        <w:ind w:left="492" w:right="610" w:hanging="360"/>
        <w:jc w:val="left"/>
        <w:rPr>
          <w:sz w:val="24"/>
        </w:rPr>
      </w:pPr>
      <w:r>
        <w:rPr>
          <w:sz w:val="24"/>
        </w:rPr>
        <w:t>I Testi di nuova adozione con la dicitura “ In sostituzione di ” – estremi completi del Testo in uscita in modo che il Personale di Segreteria sappia quale testo deve essere eliminato dall’Elenco.</w:t>
      </w:r>
    </w:p>
    <w:p>
      <w:pPr>
        <w:pStyle w:val="BodyText"/>
      </w:pPr>
    </w:p>
    <w:p>
      <w:pPr>
        <w:pStyle w:val="BodyText"/>
        <w:ind w:left="132" w:right="289" w:firstLine="360"/>
        <w:jc w:val="both"/>
      </w:pPr>
      <w:r>
        <w:rPr/>
        <w:t>Al fine di agevolare i lavori del Consiglio, i Coordinatori, nominati ad inizio di anno scolastico, cureranno l’anticipata raccolta dei dati e predisporranno, secondo l’allegato modello, l’elenco in oggetto.</w:t>
      </w:r>
    </w:p>
    <w:p>
      <w:pPr>
        <w:pStyle w:val="BodyText"/>
        <w:ind w:left="132" w:right="290" w:firstLine="360"/>
        <w:jc w:val="both"/>
      </w:pPr>
      <w:r>
        <w:rPr/>
        <w:t>A deliberazione avvenuta, copia di detto elenco sarà consegnata da ogni Coordinatore alla segreteria didattica incaricata di curare le operazioni in questione (Sig.ra TUMEO). La Sig.ra TUMEO consegnerà a tal fine ai coordinatori dei consigli di classe fotocopia dell’attuale elenco dei libri di testo su foglio A4 e uno schema identico libero per le conferme o sostituzioni per la stessa classe.</w:t>
      </w:r>
    </w:p>
    <w:p>
      <w:pPr>
        <w:pStyle w:val="BodyText"/>
        <w:ind w:left="492" w:right="4880"/>
      </w:pPr>
      <w:r>
        <w:rPr/>
        <w:t>Il verbale sarà redatto contestualmente.</w:t>
      </w:r>
    </w:p>
    <w:p>
      <w:pPr>
        <w:pStyle w:val="BodyText"/>
        <w:ind w:left="132" w:hanging="1"/>
      </w:pPr>
      <w:r>
        <w:rPr/>
        <w:t>Nelle settimane antecedenti, i docenti della stessa disciplina promuoveranno, autonomamente, degli incontri al fine di evitare scelte diversificate per classi parallele.</w:t>
      </w:r>
    </w:p>
    <w:p>
      <w:pPr>
        <w:pStyle w:val="BodyText"/>
        <w:ind w:left="132" w:right="289" w:firstLine="427"/>
        <w:jc w:val="both"/>
      </w:pPr>
      <w:r>
        <w:rPr/>
        <w:t>Per eventuali difficoltà riscontrate, i docenti riferiranno al Dirigente Scolastico con anticipo rispetto alla data delle riunioni.</w:t>
      </w:r>
    </w:p>
    <w:p>
      <w:pPr>
        <w:pStyle w:val="BodyText"/>
        <w:ind w:left="132" w:right="292" w:firstLine="427"/>
        <w:jc w:val="both"/>
      </w:pPr>
      <w:r>
        <w:rPr/>
        <w:t>In assenza o impedimento del Dirigente Scolastico, i consigli di classe saranno presieduti dai coordinatori di classe.</w:t>
      </w:r>
    </w:p>
    <w:p>
      <w:pPr>
        <w:pStyle w:val="BodyText"/>
        <w:ind w:left="132" w:right="293" w:firstLine="427"/>
        <w:jc w:val="both"/>
      </w:pPr>
      <w:r>
        <w:rPr/>
        <w:t>Ricordo ai Sigg. Docenti che la scelta dei libri di testo, compresi quelli in più volumi, ha valore per tutta la durata del corso per il quale viene operata.</w:t>
      </w:r>
    </w:p>
    <w:p>
      <w:pPr>
        <w:pStyle w:val="BodyText"/>
        <w:spacing w:before="2"/>
      </w:pPr>
    </w:p>
    <w:p>
      <w:pPr>
        <w:pStyle w:val="BodyText"/>
        <w:ind w:left="132" w:right="291" w:firstLine="427"/>
        <w:jc w:val="both"/>
      </w:pPr>
      <w:r>
        <w:rPr/>
        <w:t>Nel caso di cambiamento di Insegnanti, i libri di testo di nuova adozione debbono essere obbligatoriamente depositati nell’Ufficio di Presidenza per l’utilizzazione da parte del Docente che subentra.</w:t>
      </w:r>
    </w:p>
    <w:p>
      <w:pPr>
        <w:spacing w:after="0"/>
        <w:jc w:val="both"/>
        <w:sectPr>
          <w:type w:val="continuous"/>
          <w:pgSz w:w="11910" w:h="16840"/>
          <w:pgMar w:top="1380" w:bottom="280" w:left="1000" w:right="840"/>
        </w:sectPr>
      </w:pPr>
    </w:p>
    <w:p>
      <w:pPr>
        <w:pStyle w:val="BodyText"/>
        <w:spacing w:before="51"/>
        <w:ind w:left="112" w:right="110" w:firstLine="427"/>
        <w:jc w:val="both"/>
      </w:pPr>
      <w:r>
        <w:rPr/>
        <w:t>Pertanto i Docenti che hanno presentato domanda di trasferimento, i docenti supplenti temporanei o annuali e quelli interessati a chiedere l’assegnazione provvisoria provvederanno in tal senso, consegnando alla segreteria didattica i testi adottati il giorno stesso dell’adozione da parte del Collegio dei docenti unitamente all’elenco degli stessi debitamente sottoscritto.</w:t>
      </w:r>
    </w:p>
    <w:p>
      <w:pPr>
        <w:pStyle w:val="BodyText"/>
        <w:ind w:left="112" w:right="110" w:firstLine="427"/>
        <w:jc w:val="both"/>
      </w:pPr>
      <w:r>
        <w:rPr/>
        <w:t>I tetti di spesa entro cui i docenti sono tenuti a mantenere i costi dei libri di testo per ciascuna classe sono quelli stabiliti nella citata nota del Miur.</w:t>
      </w:r>
    </w:p>
    <w:p>
      <w:pPr>
        <w:pStyle w:val="BodyText"/>
        <w:ind w:left="112" w:right="109" w:firstLine="60"/>
        <w:jc w:val="both"/>
      </w:pPr>
      <w:r>
        <w:rPr/>
        <w:t>Eventuali incrementi degli importi indicati debbono essere contenuti entro il limite massimo del 10%. In tal caso le relative delibere di adozione dei testi scolastici debbono essere adeguatamente motivate da parte del Collegio dei docenti e approvate dal Consiglio di istituto.</w:t>
      </w:r>
    </w:p>
    <w:p>
      <w:pPr>
        <w:pStyle w:val="BodyText"/>
        <w:ind w:left="112" w:right="112" w:firstLine="451"/>
        <w:jc w:val="both"/>
      </w:pPr>
      <w:r>
        <w:rPr/>
        <w:t>I Sigg. Coordinatori delle varie classi verificheranno, pertanto, prima della riunione dei  consigli di classe, che il prezzo massimo complessivo dei libri non ecceda i predetti</w:t>
      </w:r>
      <w:r>
        <w:rPr>
          <w:spacing w:val="-28"/>
        </w:rPr>
        <w:t> </w:t>
      </w:r>
      <w:r>
        <w:rPr/>
        <w:t>limiti.</w:t>
      </w:r>
    </w:p>
    <w:p>
      <w:pPr>
        <w:pStyle w:val="BodyText"/>
        <w:ind w:left="563" w:right="3835"/>
      </w:pPr>
      <w:r>
        <w:rPr/>
        <w:t>Lo stesso dovrà essere riportato chiaramente nel verbale. Le riunioni avranno luogo nelle sedi sotto indicate.</w:t>
      </w:r>
    </w:p>
    <w:p>
      <w:pPr>
        <w:pStyle w:val="BodyText"/>
        <w:spacing w:before="7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340" w:bottom="280" w:left="102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67"/>
        <w:ind w:left="112" w:right="0" w:firstLine="0"/>
        <w:jc w:val="left"/>
        <w:rPr>
          <w:rFonts w:ascii="Comic Sans MS"/>
          <w:b/>
          <w:sz w:val="20"/>
        </w:rPr>
      </w:pPr>
      <w:r>
        <w:rPr>
          <w:rFonts w:ascii="Comic Sans MS"/>
          <w:b/>
          <w:w w:val="95"/>
          <w:sz w:val="20"/>
        </w:rPr>
        <w:t>BROLO</w:t>
      </w:r>
    </w:p>
    <w:p>
      <w:pPr>
        <w:pStyle w:val="Heading1"/>
        <w:ind w:left="1646" w:right="2481"/>
        <w:jc w:val="center"/>
      </w:pPr>
      <w:r>
        <w:rPr>
          <w:b w:val="0"/>
        </w:rPr>
        <w:br w:type="column"/>
      </w:r>
      <w:r>
        <w:rPr/>
        <w:t>CALENDARIO ADOZIONI LIBRI DI TESTO</w:t>
      </w:r>
    </w:p>
    <w:p>
      <w:pPr>
        <w:spacing w:before="3"/>
        <w:ind w:left="1646" w:right="2479" w:firstLine="0"/>
        <w:jc w:val="center"/>
        <w:rPr>
          <w:rFonts w:ascii="Comic Sans MS"/>
          <w:sz w:val="20"/>
        </w:rPr>
      </w:pPr>
      <w:r>
        <w:rPr>
          <w:rFonts w:ascii="Comic Sans MS"/>
          <w:sz w:val="20"/>
        </w:rPr>
        <w:t>Consigli di Classe</w:t>
      </w:r>
    </w:p>
    <w:p>
      <w:pPr>
        <w:pStyle w:val="BodyText"/>
        <w:spacing w:before="13"/>
        <w:rPr>
          <w:rFonts w:ascii="Comic Sans MS"/>
          <w:sz w:val="19"/>
        </w:rPr>
      </w:pPr>
    </w:p>
    <w:p>
      <w:pPr>
        <w:spacing w:before="0"/>
        <w:ind w:left="-3" w:right="0" w:firstLine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-PRIMARIA  Giovedì 08.05.2014 – Via Libertà</w:t>
      </w:r>
    </w:p>
    <w:p>
      <w:pPr>
        <w:spacing w:after="0"/>
        <w:jc w:val="left"/>
        <w:rPr>
          <w:rFonts w:ascii="Comic Sans MS" w:hAnsi="Comic Sans MS"/>
          <w:sz w:val="20"/>
        </w:rPr>
        <w:sectPr>
          <w:type w:val="continuous"/>
          <w:pgSz w:w="11910" w:h="16840"/>
          <w:pgMar w:top="1380" w:bottom="280" w:left="1020" w:right="1020"/>
          <w:cols w:num="2" w:equalWidth="0">
            <w:col w:w="795" w:space="40"/>
            <w:col w:w="9035"/>
          </w:cols>
        </w:sectPr>
      </w:pPr>
    </w:p>
    <w:tbl>
      <w:tblPr>
        <w:tblW w:w="0" w:type="auto"/>
        <w:jc w:val="left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991"/>
        <w:gridCol w:w="1135"/>
        <w:gridCol w:w="2976"/>
      </w:tblGrid>
      <w:tr>
        <w:trPr>
          <w:trHeight w:val="288" w:hRule="exac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2^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16,00</w:t>
            </w:r>
          </w:p>
        </w:tc>
        <w:tc>
          <w:tcPr>
            <w:tcW w:w="2976" w:type="dxa"/>
          </w:tcPr>
          <w:p>
            <w:pPr>
              <w:pStyle w:val="TableParagraph"/>
              <w:ind w:left="0" w:right="3"/>
              <w:jc w:val="right"/>
              <w:rPr>
                <w:sz w:val="20"/>
              </w:rPr>
            </w:pPr>
            <w:r>
              <w:rPr>
                <w:sz w:val="20"/>
              </w:rPr>
              <w:t>per la seconda Classe 2014/15</w:t>
            </w:r>
          </w:p>
        </w:tc>
      </w:tr>
      <w:tr>
        <w:trPr>
          <w:trHeight w:val="290" w:hRule="exac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4^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16,30</w:t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2071" w:val="left" w:leader="none"/>
              </w:tabs>
              <w:ind w:left="0" w:right="20"/>
              <w:jc w:val="right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quarta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  <w:tr>
        <w:trPr>
          <w:trHeight w:val="288" w:hRule="exac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3^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17,00</w:t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2038" w:val="left" w:leader="none"/>
              </w:tabs>
              <w:ind w:left="0" w:right="53"/>
              <w:jc w:val="right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  <w:tr>
        <w:trPr>
          <w:trHeight w:val="288" w:hRule="exac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5^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17,30</w:t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2035" w:val="left" w:leader="none"/>
              </w:tabs>
              <w:ind w:left="0" w:right="58"/>
              <w:jc w:val="right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quinta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  <w:tr>
        <w:trPr>
          <w:trHeight w:val="290" w:hRule="exac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1^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18,00</w:t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2045" w:val="left" w:leader="none"/>
              </w:tabs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</w:tbl>
    <w:p>
      <w:pPr>
        <w:pStyle w:val="BodyText"/>
        <w:spacing w:before="4"/>
        <w:rPr>
          <w:rFonts w:ascii="Comic Sans MS"/>
          <w:sz w:val="17"/>
        </w:rPr>
      </w:pPr>
    </w:p>
    <w:p>
      <w:pPr>
        <w:spacing w:before="37"/>
        <w:ind w:left="820" w:right="3835" w:firstLine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-SECONDARIA Mercoledì 14.05.2014 – Via Libertà</w:t>
      </w:r>
    </w:p>
    <w:tbl>
      <w:tblPr>
        <w:tblW w:w="0" w:type="auto"/>
        <w:jc w:val="left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1006"/>
        <w:gridCol w:w="1147"/>
        <w:gridCol w:w="3012"/>
      </w:tblGrid>
      <w:tr>
        <w:trPr>
          <w:trHeight w:val="298" w:hRule="exact"/>
        </w:trPr>
        <w:tc>
          <w:tcPr>
            <w:tcW w:w="183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1^</w:t>
            </w:r>
          </w:p>
        </w:tc>
        <w:tc>
          <w:tcPr>
            <w:tcW w:w="1006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14,15</w:t>
            </w:r>
          </w:p>
        </w:tc>
        <w:tc>
          <w:tcPr>
            <w:tcW w:w="3012" w:type="dxa"/>
          </w:tcPr>
          <w:p>
            <w:pPr>
              <w:pStyle w:val="TableParagraph"/>
              <w:tabs>
                <w:tab w:pos="2105" w:val="left" w:leader="none"/>
              </w:tabs>
              <w:ind w:left="0" w:right="22"/>
              <w:jc w:val="right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  <w:tr>
        <w:trPr>
          <w:trHeight w:val="310" w:hRule="exact"/>
        </w:trPr>
        <w:tc>
          <w:tcPr>
            <w:tcW w:w="183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2^</w:t>
            </w:r>
          </w:p>
        </w:tc>
        <w:tc>
          <w:tcPr>
            <w:tcW w:w="1006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15,00</w:t>
            </w:r>
          </w:p>
        </w:tc>
        <w:tc>
          <w:tcPr>
            <w:tcW w:w="3012" w:type="dxa"/>
          </w:tcPr>
          <w:p>
            <w:pPr>
              <w:pStyle w:val="TableParagraph"/>
              <w:ind w:left="0" w:right="39"/>
              <w:jc w:val="right"/>
              <w:rPr>
                <w:sz w:val="20"/>
              </w:rPr>
            </w:pPr>
            <w:r>
              <w:rPr>
                <w:sz w:val="20"/>
              </w:rPr>
              <w:t>per la seconda Classe 2014/15</w:t>
            </w:r>
          </w:p>
        </w:tc>
      </w:tr>
      <w:tr>
        <w:trPr>
          <w:trHeight w:val="298" w:hRule="exact"/>
        </w:trPr>
        <w:tc>
          <w:tcPr>
            <w:tcW w:w="183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3^</w:t>
            </w:r>
          </w:p>
        </w:tc>
        <w:tc>
          <w:tcPr>
            <w:tcW w:w="1006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17,00</w:t>
            </w:r>
          </w:p>
        </w:tc>
        <w:tc>
          <w:tcPr>
            <w:tcW w:w="3012" w:type="dxa"/>
          </w:tcPr>
          <w:p>
            <w:pPr>
              <w:pStyle w:val="TableParagraph"/>
              <w:tabs>
                <w:tab w:pos="2098" w:val="left" w:leader="none"/>
              </w:tabs>
              <w:ind w:left="0" w:right="29"/>
              <w:jc w:val="right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</w:tbl>
    <w:p>
      <w:pPr>
        <w:pStyle w:val="BodyText"/>
        <w:spacing w:before="4"/>
        <w:rPr>
          <w:rFonts w:ascii="Comic Sans MS"/>
          <w:sz w:val="17"/>
        </w:rPr>
      </w:pPr>
    </w:p>
    <w:p>
      <w:pPr>
        <w:spacing w:line="279" w:lineRule="exact" w:before="37"/>
        <w:ind w:left="112" w:right="3835" w:firstLine="0"/>
        <w:jc w:val="left"/>
        <w:rPr>
          <w:rFonts w:ascii="Comic Sans MS"/>
          <w:b/>
          <w:sz w:val="20"/>
        </w:rPr>
      </w:pPr>
      <w:r>
        <w:rPr>
          <w:rFonts w:ascii="Comic Sans MS"/>
          <w:b/>
          <w:sz w:val="20"/>
        </w:rPr>
        <w:t>FICARRA</w:t>
      </w:r>
    </w:p>
    <w:p>
      <w:pPr>
        <w:spacing w:before="0"/>
        <w:ind w:left="679" w:right="3835" w:firstLine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 PRIMARIA Lunedì 12.05.2014  in sede</w:t>
      </w:r>
    </w:p>
    <w:tbl>
      <w:tblPr>
        <w:tblW w:w="0" w:type="auto"/>
        <w:jc w:val="left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991"/>
        <w:gridCol w:w="1135"/>
        <w:gridCol w:w="2976"/>
      </w:tblGrid>
      <w:tr>
        <w:trPr>
          <w:trHeight w:val="288" w:hRule="exact"/>
        </w:trPr>
        <w:tc>
          <w:tcPr>
            <w:tcW w:w="1810" w:type="dxa"/>
          </w:tcPr>
          <w:p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Pluriclasse I-II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16,00</w:t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1997" w:val="left" w:leader="none"/>
              </w:tabs>
              <w:ind w:left="0" w:right="97"/>
              <w:jc w:val="right"/>
              <w:rPr>
                <w:sz w:val="20"/>
              </w:rPr>
            </w:pPr>
            <w:r>
              <w:rPr>
                <w:sz w:val="20"/>
              </w:rPr>
              <w:t>per 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I-II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  <w:tr>
        <w:trPr>
          <w:trHeight w:val="290" w:hRule="exact"/>
        </w:trPr>
        <w:tc>
          <w:tcPr>
            <w:tcW w:w="1810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4^</w:t>
            </w:r>
          </w:p>
        </w:tc>
        <w:tc>
          <w:tcPr>
            <w:tcW w:w="991" w:type="dxa"/>
          </w:tcPr>
          <w:p>
            <w:pPr>
              <w:pStyle w:val="TableParagraph"/>
              <w:spacing w:before="2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ore 16,30</w:t>
            </w:r>
          </w:p>
        </w:tc>
        <w:tc>
          <w:tcPr>
            <w:tcW w:w="2976" w:type="dxa"/>
          </w:tcPr>
          <w:p>
            <w:pPr>
              <w:pStyle w:val="TableParagraph"/>
              <w:spacing w:before="2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per la quarta Classe  2014/15</w:t>
            </w:r>
          </w:p>
        </w:tc>
      </w:tr>
      <w:tr>
        <w:trPr>
          <w:trHeight w:val="288" w:hRule="exac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Pluriclasse III-V</w:t>
            </w:r>
          </w:p>
        </w:tc>
        <w:tc>
          <w:tcPr>
            <w:tcW w:w="991" w:type="dxa"/>
          </w:tcPr>
          <w:p>
            <w:pPr>
              <w:pStyle w:val="TableParagraph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35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17,00</w:t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2006" w:val="left" w:leader="none"/>
              </w:tabs>
              <w:ind w:left="0" w:right="87"/>
              <w:jc w:val="right"/>
              <w:rPr>
                <w:sz w:val="20"/>
              </w:rPr>
            </w:pPr>
            <w:r>
              <w:rPr>
                <w:sz w:val="20"/>
              </w:rPr>
              <w:t>per 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classi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III-V</w:t>
              <w:tab/>
            </w:r>
            <w:r>
              <w:rPr>
                <w:spacing w:val="-1"/>
                <w:sz w:val="20"/>
              </w:rPr>
              <w:t>2014/15</w:t>
            </w:r>
          </w:p>
        </w:tc>
      </w:tr>
    </w:tbl>
    <w:p>
      <w:pPr>
        <w:pStyle w:val="BodyText"/>
        <w:spacing w:before="4"/>
        <w:rPr>
          <w:rFonts w:ascii="Comic Sans MS"/>
          <w:sz w:val="17"/>
        </w:rPr>
      </w:pPr>
    </w:p>
    <w:p>
      <w:pPr>
        <w:spacing w:before="37"/>
        <w:ind w:left="773" w:right="3835" w:firstLine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-SECONDARIA  Lunedì  05.05.2014  in sede</w:t>
      </w:r>
    </w:p>
    <w:tbl>
      <w:tblPr>
        <w:tblW w:w="0" w:type="auto"/>
        <w:jc w:val="left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1008"/>
        <w:gridCol w:w="1152"/>
        <w:gridCol w:w="3024"/>
      </w:tblGrid>
      <w:tr>
        <w:trPr>
          <w:trHeight w:val="302" w:hRule="exact"/>
        </w:trPr>
        <w:tc>
          <w:tcPr>
            <w:tcW w:w="1838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1^</w:t>
            </w:r>
          </w:p>
        </w:tc>
        <w:tc>
          <w:tcPr>
            <w:tcW w:w="1008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52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ore 17,00</w:t>
            </w:r>
          </w:p>
        </w:tc>
        <w:tc>
          <w:tcPr>
            <w:tcW w:w="3024" w:type="dxa"/>
          </w:tcPr>
          <w:p>
            <w:pPr>
              <w:pStyle w:val="TableParagraph"/>
              <w:tabs>
                <w:tab w:pos="2171" w:val="left" w:leader="none"/>
              </w:tabs>
              <w:spacing w:before="2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  <w:tr>
        <w:trPr>
          <w:trHeight w:val="290" w:hRule="exact"/>
        </w:trPr>
        <w:tc>
          <w:tcPr>
            <w:tcW w:w="183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2^</w:t>
            </w:r>
          </w:p>
        </w:tc>
        <w:tc>
          <w:tcPr>
            <w:tcW w:w="10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5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17,30</w:t>
            </w:r>
          </w:p>
        </w:tc>
        <w:tc>
          <w:tcPr>
            <w:tcW w:w="3024" w:type="dxa"/>
          </w:tcPr>
          <w:p>
            <w:pPr>
              <w:pStyle w:val="TableParagraph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per la seconda Classe 2014/15</w:t>
            </w:r>
          </w:p>
        </w:tc>
      </w:tr>
      <w:tr>
        <w:trPr>
          <w:trHeight w:val="290" w:hRule="exact"/>
        </w:trPr>
        <w:tc>
          <w:tcPr>
            <w:tcW w:w="183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3^</w:t>
            </w:r>
          </w:p>
        </w:tc>
        <w:tc>
          <w:tcPr>
            <w:tcW w:w="10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5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18,00</w:t>
            </w:r>
          </w:p>
        </w:tc>
        <w:tc>
          <w:tcPr>
            <w:tcW w:w="3024" w:type="dxa"/>
          </w:tcPr>
          <w:p>
            <w:pPr>
              <w:pStyle w:val="TableParagraph"/>
              <w:tabs>
                <w:tab w:pos="2156" w:val="left" w:leader="none"/>
              </w:tabs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</w:tbl>
    <w:p>
      <w:pPr>
        <w:pStyle w:val="BodyText"/>
        <w:spacing w:before="4"/>
        <w:rPr>
          <w:rFonts w:ascii="Comic Sans MS"/>
          <w:sz w:val="17"/>
        </w:rPr>
      </w:pPr>
    </w:p>
    <w:p>
      <w:pPr>
        <w:spacing w:line="279" w:lineRule="exact" w:before="37"/>
        <w:ind w:left="112" w:right="3835" w:firstLine="0"/>
        <w:jc w:val="left"/>
        <w:rPr>
          <w:rFonts w:ascii="Comic Sans MS"/>
          <w:b/>
          <w:sz w:val="20"/>
        </w:rPr>
      </w:pPr>
      <w:r>
        <w:rPr>
          <w:rFonts w:ascii="Comic Sans MS"/>
          <w:b/>
          <w:sz w:val="20"/>
        </w:rPr>
        <w:t>S. ANGELO DI BROLO</w:t>
      </w:r>
    </w:p>
    <w:p>
      <w:pPr>
        <w:spacing w:before="0"/>
        <w:ind w:left="820" w:right="0" w:firstLine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 PRIMARIA  CENTRO E  COLANTONI Martedì 13.05.2014 in via Pozzo Danile</w:t>
      </w:r>
    </w:p>
    <w:tbl>
      <w:tblPr>
        <w:tblW w:w="0" w:type="auto"/>
        <w:jc w:val="left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5"/>
        <w:gridCol w:w="1020"/>
        <w:gridCol w:w="1169"/>
        <w:gridCol w:w="3065"/>
      </w:tblGrid>
      <w:tr>
        <w:trPr>
          <w:trHeight w:val="298" w:hRule="exact"/>
        </w:trPr>
        <w:tc>
          <w:tcPr>
            <w:tcW w:w="186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1^</w:t>
            </w:r>
          </w:p>
        </w:tc>
        <w:tc>
          <w:tcPr>
            <w:tcW w:w="1020" w:type="dxa"/>
          </w:tcPr>
          <w:p>
            <w:pPr>
              <w:pStyle w:val="TableParagraph"/>
              <w:ind w:left="82" w:right="116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16,00</w:t>
            </w:r>
          </w:p>
        </w:tc>
        <w:tc>
          <w:tcPr>
            <w:tcW w:w="3065" w:type="dxa"/>
          </w:tcPr>
          <w:p>
            <w:pPr>
              <w:pStyle w:val="TableParagraph"/>
              <w:tabs>
                <w:tab w:pos="2250" w:val="left" w:leader="none"/>
              </w:tabs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  <w:tr>
        <w:trPr>
          <w:trHeight w:val="310" w:hRule="exact"/>
        </w:trPr>
        <w:tc>
          <w:tcPr>
            <w:tcW w:w="186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2^</w:t>
            </w:r>
          </w:p>
        </w:tc>
        <w:tc>
          <w:tcPr>
            <w:tcW w:w="1020" w:type="dxa"/>
          </w:tcPr>
          <w:p>
            <w:pPr>
              <w:pStyle w:val="TableParagraph"/>
              <w:ind w:left="82" w:right="116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16,30</w:t>
            </w:r>
          </w:p>
        </w:tc>
        <w:tc>
          <w:tcPr>
            <w:tcW w:w="3065" w:type="dxa"/>
          </w:tcPr>
          <w:p>
            <w:pPr>
              <w:pStyle w:val="TableParagraph"/>
              <w:ind w:left="68"/>
              <w:jc w:val="center"/>
              <w:rPr>
                <w:sz w:val="20"/>
              </w:rPr>
            </w:pPr>
            <w:r>
              <w:rPr>
                <w:sz w:val="20"/>
              </w:rPr>
              <w:t>per la seconda Classe  2014/15</w:t>
            </w:r>
          </w:p>
        </w:tc>
      </w:tr>
      <w:tr>
        <w:trPr>
          <w:trHeight w:val="298" w:hRule="exact"/>
        </w:trPr>
        <w:tc>
          <w:tcPr>
            <w:tcW w:w="186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3^</w:t>
            </w:r>
          </w:p>
        </w:tc>
        <w:tc>
          <w:tcPr>
            <w:tcW w:w="1020" w:type="dxa"/>
          </w:tcPr>
          <w:p>
            <w:pPr>
              <w:pStyle w:val="TableParagraph"/>
              <w:ind w:left="82" w:right="116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17,00</w:t>
            </w:r>
          </w:p>
        </w:tc>
        <w:tc>
          <w:tcPr>
            <w:tcW w:w="3065" w:type="dxa"/>
          </w:tcPr>
          <w:p>
            <w:pPr>
              <w:pStyle w:val="TableParagraph"/>
              <w:tabs>
                <w:tab w:pos="2236" w:val="left" w:leader="none"/>
              </w:tabs>
              <w:ind w:left="78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  <w:tr>
        <w:trPr>
          <w:trHeight w:val="300" w:hRule="exact"/>
        </w:trPr>
        <w:tc>
          <w:tcPr>
            <w:tcW w:w="1865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4^</w:t>
            </w:r>
          </w:p>
        </w:tc>
        <w:tc>
          <w:tcPr>
            <w:tcW w:w="1020" w:type="dxa"/>
          </w:tcPr>
          <w:p>
            <w:pPr>
              <w:pStyle w:val="TableParagraph"/>
              <w:spacing w:before="2"/>
              <w:ind w:left="82" w:right="116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69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ore 17,30</w:t>
            </w:r>
          </w:p>
        </w:tc>
        <w:tc>
          <w:tcPr>
            <w:tcW w:w="3065" w:type="dxa"/>
          </w:tcPr>
          <w:p>
            <w:pPr>
              <w:pStyle w:val="TableParagraph"/>
              <w:tabs>
                <w:tab w:pos="2183" w:val="left" w:leader="none"/>
              </w:tabs>
              <w:spacing w:before="2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quarta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  <w:tr>
        <w:trPr>
          <w:trHeight w:val="310" w:hRule="exact"/>
        </w:trPr>
        <w:tc>
          <w:tcPr>
            <w:tcW w:w="186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5^</w:t>
            </w:r>
          </w:p>
        </w:tc>
        <w:tc>
          <w:tcPr>
            <w:tcW w:w="1020" w:type="dxa"/>
          </w:tcPr>
          <w:p>
            <w:pPr>
              <w:pStyle w:val="TableParagraph"/>
              <w:ind w:left="82" w:right="116"/>
              <w:jc w:val="center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ore 18,00</w:t>
            </w:r>
          </w:p>
        </w:tc>
        <w:tc>
          <w:tcPr>
            <w:tcW w:w="3065" w:type="dxa"/>
          </w:tcPr>
          <w:p>
            <w:pPr>
              <w:pStyle w:val="TableParagraph"/>
              <w:tabs>
                <w:tab w:pos="2231" w:val="left" w:leader="none"/>
              </w:tabs>
              <w:ind w:left="75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quinta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</w:tbl>
    <w:p>
      <w:pPr>
        <w:spacing w:after="0"/>
        <w:jc w:val="center"/>
        <w:rPr>
          <w:sz w:val="20"/>
        </w:rPr>
        <w:sectPr>
          <w:type w:val="continuous"/>
          <w:pgSz w:w="11910" w:h="16840"/>
          <w:pgMar w:top="1380" w:bottom="280" w:left="1020" w:right="1020"/>
        </w:sectPr>
      </w:pPr>
    </w:p>
    <w:p>
      <w:pPr>
        <w:spacing w:before="19"/>
        <w:ind w:left="220" w:right="0" w:firstLine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-SECONDARIA   Mercoledì  07.05.2014  in sede</w:t>
      </w: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1"/>
        <w:gridCol w:w="1008"/>
        <w:gridCol w:w="1154"/>
        <w:gridCol w:w="3029"/>
      </w:tblGrid>
      <w:tr>
        <w:trPr>
          <w:trHeight w:val="295" w:hRule="exact"/>
        </w:trPr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1^</w:t>
            </w:r>
          </w:p>
        </w:tc>
        <w:tc>
          <w:tcPr>
            <w:tcW w:w="10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54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16,30</w:t>
            </w:r>
          </w:p>
        </w:tc>
        <w:tc>
          <w:tcPr>
            <w:tcW w:w="3029" w:type="dxa"/>
          </w:tcPr>
          <w:p>
            <w:pPr>
              <w:pStyle w:val="TableParagraph"/>
              <w:tabs>
                <w:tab w:pos="2171" w:val="left" w:leader="none"/>
              </w:tabs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  <w:tr>
        <w:trPr>
          <w:trHeight w:val="298" w:hRule="exact"/>
        </w:trPr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2^</w:t>
            </w:r>
          </w:p>
        </w:tc>
        <w:tc>
          <w:tcPr>
            <w:tcW w:w="10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54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17,00</w:t>
            </w:r>
          </w:p>
        </w:tc>
        <w:tc>
          <w:tcPr>
            <w:tcW w:w="3029" w:type="dxa"/>
          </w:tcPr>
          <w:p>
            <w:pPr>
              <w:pStyle w:val="TableParagraph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per la seconda Classe 2014/15</w:t>
            </w:r>
          </w:p>
        </w:tc>
      </w:tr>
      <w:tr>
        <w:trPr>
          <w:trHeight w:val="310" w:hRule="exact"/>
        </w:trPr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Classi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3^</w:t>
            </w:r>
          </w:p>
        </w:tc>
        <w:tc>
          <w:tcPr>
            <w:tcW w:w="10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2013/14</w:t>
            </w:r>
          </w:p>
        </w:tc>
        <w:tc>
          <w:tcPr>
            <w:tcW w:w="1154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ore 17,30</w:t>
            </w:r>
          </w:p>
        </w:tc>
        <w:tc>
          <w:tcPr>
            <w:tcW w:w="3029" w:type="dxa"/>
          </w:tcPr>
          <w:p>
            <w:pPr>
              <w:pStyle w:val="TableParagraph"/>
              <w:tabs>
                <w:tab w:pos="2156" w:val="left" w:leader="none"/>
              </w:tabs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per 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Classe</w:t>
              <w:tab/>
              <w:t>2014/15</w:t>
            </w:r>
          </w:p>
        </w:tc>
      </w:tr>
    </w:tbl>
    <w:p>
      <w:pPr>
        <w:pStyle w:val="BodyText"/>
        <w:rPr>
          <w:rFonts w:ascii="Comic Sans MS"/>
          <w:sz w:val="20"/>
        </w:rPr>
      </w:pPr>
    </w:p>
    <w:p>
      <w:pPr>
        <w:pStyle w:val="BodyText"/>
        <w:spacing w:before="5"/>
        <w:rPr>
          <w:rFonts w:ascii="Comic Sans MS"/>
          <w:sz w:val="14"/>
        </w:rPr>
      </w:pPr>
    </w:p>
    <w:p>
      <w:pPr>
        <w:pStyle w:val="Heading1"/>
        <w:spacing w:before="70" w:after="3"/>
      </w:pPr>
      <w:r>
        <w:rPr/>
        <w:t>Tetto di spesa scuola secondaria di I grado</w:t>
      </w: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3"/>
        <w:gridCol w:w="2549"/>
      </w:tblGrid>
      <w:tr>
        <w:trPr>
          <w:trHeight w:val="288" w:hRule="exact"/>
        </w:trPr>
        <w:tc>
          <w:tcPr>
            <w:tcW w:w="2083" w:type="dxa"/>
          </w:tcPr>
          <w:p>
            <w:pPr>
              <w:pStyle w:val="TableParagraph"/>
              <w:spacing w:line="275" w:lineRule="exact"/>
              <w:ind w:left="0" w:right="101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Classe I</w:t>
            </w:r>
          </w:p>
        </w:tc>
        <w:tc>
          <w:tcPr>
            <w:tcW w:w="2549" w:type="dxa"/>
          </w:tcPr>
          <w:p>
            <w:pPr>
              <w:pStyle w:val="TableParagraph"/>
              <w:spacing w:line="275" w:lineRule="exact"/>
              <w:ind w:left="0" w:right="98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€ 294</w:t>
            </w:r>
          </w:p>
        </w:tc>
      </w:tr>
      <w:tr>
        <w:trPr>
          <w:trHeight w:val="286" w:hRule="exact"/>
        </w:trPr>
        <w:tc>
          <w:tcPr>
            <w:tcW w:w="2083" w:type="dxa"/>
          </w:tcPr>
          <w:p>
            <w:pPr>
              <w:pStyle w:val="TableParagraph"/>
              <w:spacing w:line="273" w:lineRule="exact"/>
              <w:ind w:left="0" w:right="101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Classe II</w:t>
            </w:r>
          </w:p>
        </w:tc>
        <w:tc>
          <w:tcPr>
            <w:tcW w:w="2549" w:type="dxa"/>
          </w:tcPr>
          <w:p>
            <w:pPr>
              <w:pStyle w:val="TableParagraph"/>
              <w:spacing w:line="273" w:lineRule="exact"/>
              <w:ind w:left="0" w:right="98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€ 117</w:t>
            </w:r>
          </w:p>
        </w:tc>
      </w:tr>
      <w:tr>
        <w:trPr>
          <w:trHeight w:val="286" w:hRule="exact"/>
        </w:trPr>
        <w:tc>
          <w:tcPr>
            <w:tcW w:w="2083" w:type="dxa"/>
          </w:tcPr>
          <w:p>
            <w:pPr>
              <w:pStyle w:val="TableParagraph"/>
              <w:spacing w:line="273" w:lineRule="exact"/>
              <w:ind w:left="0" w:right="101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Classe III</w:t>
            </w:r>
          </w:p>
        </w:tc>
        <w:tc>
          <w:tcPr>
            <w:tcW w:w="2549" w:type="dxa"/>
          </w:tcPr>
          <w:p>
            <w:pPr>
              <w:pStyle w:val="TableParagraph"/>
              <w:spacing w:line="273" w:lineRule="exact"/>
              <w:ind w:left="0" w:right="98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€ 132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1"/>
        </w:rPr>
      </w:pPr>
    </w:p>
    <w:p>
      <w:pPr>
        <w:spacing w:before="69"/>
        <w:ind w:left="232" w:right="0" w:firstLine="0"/>
        <w:jc w:val="left"/>
        <w:rPr>
          <w:b/>
          <w:sz w:val="24"/>
        </w:rPr>
      </w:pPr>
      <w:r>
        <w:rPr>
          <w:b/>
          <w:sz w:val="24"/>
        </w:rPr>
        <w:t>Si raccomanda un’attenta lettura della nota MIUR prot. N. 2581 del 09/04/2014 che si allega alla presente.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spacing w:line="274" w:lineRule="exact" w:before="0"/>
        <w:ind w:left="5831" w:right="0" w:firstLine="0"/>
        <w:jc w:val="left"/>
        <w:rPr>
          <w:b/>
          <w:sz w:val="24"/>
        </w:rPr>
      </w:pPr>
      <w:r>
        <w:rPr>
          <w:b/>
          <w:sz w:val="24"/>
        </w:rPr>
        <w:t>IL DIRIGENTE SCOLASTICO</w:t>
      </w:r>
    </w:p>
    <w:p>
      <w:pPr>
        <w:pStyle w:val="BodyText"/>
        <w:tabs>
          <w:tab w:pos="6251" w:val="left" w:leader="none"/>
        </w:tabs>
        <w:spacing w:line="274" w:lineRule="exact"/>
        <w:ind w:left="4492"/>
      </w:pPr>
      <w:r>
        <w:rPr/>
        <w:t>F.to</w:t>
        <w:tab/>
        <w:t>Prof.ssa Maria</w:t>
      </w:r>
      <w:r>
        <w:rPr>
          <w:spacing w:val="-11"/>
        </w:rPr>
        <w:t> </w:t>
      </w:r>
      <w:r>
        <w:rPr/>
        <w:t>Ricciardello</w:t>
      </w:r>
    </w:p>
    <w:sectPr>
      <w:pgSz w:w="11910" w:h="16840"/>
      <w:pgMar w:top="1380" w:bottom="280" w:left="16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92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</w:rPr>
    </w:lvl>
    <w:lvl w:ilvl="1">
      <w:start w:val="1"/>
      <w:numFmt w:val="bullet"/>
      <w:lvlText w:val="•"/>
      <w:lvlJc w:val="left"/>
      <w:pPr>
        <w:ind w:left="50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69"/>
      <w:ind w:left="232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492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ind w:left="103"/>
    </w:pPr>
    <w:rPr>
      <w:rFonts w:ascii="Comic Sans MS" w:hAnsi="Comic Sans MS" w:eastAsia="Comic Sans MS" w:cs="Comic Sans M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hyperlink" Target="mailto:MEIC83900A@istruzione.it" TargetMode="External"/><Relationship Id="rId9" Type="http://schemas.openxmlformats.org/officeDocument/2006/relationships/hyperlink" Target="http://www.istitutocomprensivobrolo.it/" TargetMode="External"/><Relationship Id="rId10" Type="http://schemas.openxmlformats.org/officeDocument/2006/relationships/hyperlink" Target="mailto:MEIC83900A@PEC.ISTRUZIONE.IT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PC18</dc:creator>
  <dc:title>Microsoft Word - Circolare n.. 88 adozione libri di testo</dc:title>
  <dcterms:created xsi:type="dcterms:W3CDTF">2016-04-20T11:20:36Z</dcterms:created>
  <dcterms:modified xsi:type="dcterms:W3CDTF">2016-04-20T11:20:36Z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2016-04-20T00:00:00Z</vt:filetime>
  </property>
</Properties>
</file>